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drawings/drawing4.xml" ContentType="application/vnd.openxmlformats-officedocument.drawingml.chartshapes+xml"/>
  <Override PartName="/word/charts/chart5.xml" ContentType="application/vnd.openxmlformats-officedocument.drawingml.chart+xml"/>
  <Override PartName="/word/drawings/drawing5.xml" ContentType="application/vnd.openxmlformats-officedocument.drawingml.chartshapes+xml"/>
  <Override PartName="/word/charts/chart6.xml" ContentType="application/vnd.openxmlformats-officedocument.drawingml.chart+xml"/>
  <Override PartName="/word/drawings/drawing6.xml" ContentType="application/vnd.openxmlformats-officedocument.drawingml.chartshapes+xml"/>
  <Override PartName="/word/charts/chart7.xml" ContentType="application/vnd.openxmlformats-officedocument.drawingml.chart+xml"/>
  <Override PartName="/word/drawings/drawing7.xml" ContentType="application/vnd.openxmlformats-officedocument.drawingml.chartshapes+xml"/>
  <Override PartName="/word/charts/chart8.xml" ContentType="application/vnd.openxmlformats-officedocument.drawingml.chart+xml"/>
  <Override PartName="/word/drawings/drawing8.xml" ContentType="application/vnd.openxmlformats-officedocument.drawingml.chartshapes+xml"/>
  <Override PartName="/word/charts/chart9.xml" ContentType="application/vnd.openxmlformats-officedocument.drawingml.chart+xml"/>
  <Override PartName="/word/drawings/drawing9.xml" ContentType="application/vnd.openxmlformats-officedocument.drawingml.chartshapes+xml"/>
  <Override PartName="/word/charts/chart10.xml" ContentType="application/vnd.openxmlformats-officedocument.drawingml.chart+xml"/>
  <Override PartName="/word/drawings/drawing10.xml" ContentType="application/vnd.openxmlformats-officedocument.drawingml.chartshapes+xml"/>
  <Override PartName="/word/charts/chart11.xml" ContentType="application/vnd.openxmlformats-officedocument.drawingml.chart+xml"/>
  <Override PartName="/word/drawings/drawing1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7E4" w:rsidRPr="006732CB" w:rsidRDefault="001E57E4" w:rsidP="001E57E4">
      <w:pPr>
        <w:spacing w:after="0"/>
        <w:jc w:val="center"/>
        <w:rPr>
          <w:b/>
        </w:rPr>
      </w:pPr>
      <w:bookmarkStart w:id="0" w:name="_GoBack"/>
      <w:bookmarkEnd w:id="0"/>
      <w:r w:rsidRPr="006732CB">
        <w:rPr>
          <w:b/>
        </w:rPr>
        <w:t>Parental Questionnaire – November 2013</w:t>
      </w:r>
    </w:p>
    <w:p w:rsidR="001E57E4" w:rsidRDefault="00850C6D" w:rsidP="00850C6D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71D00DE" wp14:editId="4EB70456">
            <wp:simplePos x="0" y="0"/>
            <wp:positionH relativeFrom="column">
              <wp:posOffset>3112135</wp:posOffset>
            </wp:positionH>
            <wp:positionV relativeFrom="paragraph">
              <wp:posOffset>1768475</wp:posOffset>
            </wp:positionV>
            <wp:extent cx="3124200" cy="1343025"/>
            <wp:effectExtent l="0" t="0" r="19050" b="9525"/>
            <wp:wrapSquare wrapText="bothSides"/>
            <wp:docPr id="4" name="Chart 4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487C773" wp14:editId="47FB84A8">
            <wp:simplePos x="0" y="0"/>
            <wp:positionH relativeFrom="column">
              <wp:posOffset>-143510</wp:posOffset>
            </wp:positionH>
            <wp:positionV relativeFrom="paragraph">
              <wp:posOffset>1765300</wp:posOffset>
            </wp:positionV>
            <wp:extent cx="3124200" cy="1343025"/>
            <wp:effectExtent l="0" t="0" r="19050" b="9525"/>
            <wp:wrapSquare wrapText="bothSides"/>
            <wp:docPr id="3" name="Chart 3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7E4">
        <w:t>There were 198 responses to the questionnaire. Figures shown are the percentages for each answer.</w:t>
      </w:r>
    </w:p>
    <w:p w:rsidR="001E57E4" w:rsidRDefault="00850C6D" w:rsidP="001E57E4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5669723" wp14:editId="3BC0FC05">
            <wp:simplePos x="0" y="0"/>
            <wp:positionH relativeFrom="column">
              <wp:posOffset>3114040</wp:posOffset>
            </wp:positionH>
            <wp:positionV relativeFrom="paragraph">
              <wp:posOffset>2988310</wp:posOffset>
            </wp:positionV>
            <wp:extent cx="3124200" cy="1409700"/>
            <wp:effectExtent l="0" t="0" r="19050" b="1905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6" name="Chart 6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59131A4" wp14:editId="5E2A5B02">
            <wp:simplePos x="0" y="0"/>
            <wp:positionH relativeFrom="column">
              <wp:posOffset>-143510</wp:posOffset>
            </wp:positionH>
            <wp:positionV relativeFrom="paragraph">
              <wp:posOffset>2988310</wp:posOffset>
            </wp:positionV>
            <wp:extent cx="3124200" cy="1438275"/>
            <wp:effectExtent l="0" t="0" r="19050" b="9525"/>
            <wp:wrapSquare wrapText="bothSides"/>
            <wp:docPr id="5" name="Chart 5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9F2544A" wp14:editId="00985854">
            <wp:simplePos x="0" y="0"/>
            <wp:positionH relativeFrom="column">
              <wp:posOffset>3094990</wp:posOffset>
            </wp:positionH>
            <wp:positionV relativeFrom="paragraph">
              <wp:posOffset>105410</wp:posOffset>
            </wp:positionV>
            <wp:extent cx="3124200" cy="1390650"/>
            <wp:effectExtent l="0" t="0" r="19050" b="19050"/>
            <wp:wrapSquare wrapText="bothSides"/>
            <wp:docPr id="2" name="Chart 2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813FE4" wp14:editId="4C7D0291">
            <wp:simplePos x="0" y="0"/>
            <wp:positionH relativeFrom="column">
              <wp:posOffset>-153035</wp:posOffset>
            </wp:positionH>
            <wp:positionV relativeFrom="paragraph">
              <wp:posOffset>76835</wp:posOffset>
            </wp:positionV>
            <wp:extent cx="3124200" cy="1419225"/>
            <wp:effectExtent l="0" t="0" r="19050" b="9525"/>
            <wp:wrapSquare wrapText="bothSides"/>
            <wp:docPr id="1" name="Chart 1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C6D" w:rsidRDefault="00850C6D" w:rsidP="001E57E4"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5C8DAE8" wp14:editId="7582B571">
            <wp:simplePos x="0" y="0"/>
            <wp:positionH relativeFrom="column">
              <wp:posOffset>-143510</wp:posOffset>
            </wp:positionH>
            <wp:positionV relativeFrom="paragraph">
              <wp:posOffset>3094355</wp:posOffset>
            </wp:positionV>
            <wp:extent cx="3123565" cy="1543050"/>
            <wp:effectExtent l="0" t="0" r="19685" b="19050"/>
            <wp:wrapTight wrapText="bothSides">
              <wp:wrapPolygon edited="0">
                <wp:start x="0" y="0"/>
                <wp:lineTo x="0" y="21600"/>
                <wp:lineTo x="21604" y="21600"/>
                <wp:lineTo x="21604" y="0"/>
                <wp:lineTo x="0" y="0"/>
              </wp:wrapPolygon>
            </wp:wrapTight>
            <wp:docPr id="12" name="Chart 12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7A40F9C" wp14:editId="1BF7BA67">
            <wp:simplePos x="0" y="0"/>
            <wp:positionH relativeFrom="column">
              <wp:posOffset>-143510</wp:posOffset>
            </wp:positionH>
            <wp:positionV relativeFrom="paragraph">
              <wp:posOffset>1560830</wp:posOffset>
            </wp:positionV>
            <wp:extent cx="3124200" cy="1466850"/>
            <wp:effectExtent l="0" t="0" r="19050" b="1905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9" name="Chart 9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055B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9B6B605" wp14:editId="4171A4EC">
            <wp:simplePos x="0" y="0"/>
            <wp:positionH relativeFrom="column">
              <wp:posOffset>3094990</wp:posOffset>
            </wp:positionH>
            <wp:positionV relativeFrom="paragraph">
              <wp:posOffset>1560830</wp:posOffset>
            </wp:positionV>
            <wp:extent cx="3124200" cy="1466850"/>
            <wp:effectExtent l="0" t="0" r="19050" b="19050"/>
            <wp:wrapTight wrapText="bothSides">
              <wp:wrapPolygon edited="0">
                <wp:start x="0" y="0"/>
                <wp:lineTo x="0" y="21600"/>
                <wp:lineTo x="21600" y="21600"/>
                <wp:lineTo x="21600" y="0"/>
                <wp:lineTo x="0" y="0"/>
              </wp:wrapPolygon>
            </wp:wrapTight>
            <wp:docPr id="10" name="Chart 10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2CB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FD0DA09" wp14:editId="4A495F1D">
            <wp:simplePos x="0" y="0"/>
            <wp:positionH relativeFrom="column">
              <wp:posOffset>3114040</wp:posOffset>
            </wp:positionH>
            <wp:positionV relativeFrom="paragraph">
              <wp:posOffset>64770</wp:posOffset>
            </wp:positionV>
            <wp:extent cx="3124200" cy="1400175"/>
            <wp:effectExtent l="0" t="0" r="19050" b="9525"/>
            <wp:wrapTight wrapText="bothSides">
              <wp:wrapPolygon edited="0">
                <wp:start x="0" y="0"/>
                <wp:lineTo x="0" y="21453"/>
                <wp:lineTo x="21600" y="21453"/>
                <wp:lineTo x="21600" y="0"/>
                <wp:lineTo x="0" y="0"/>
              </wp:wrapPolygon>
            </wp:wrapTight>
            <wp:docPr id="8" name="Chart 8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2CB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BD2BF30" wp14:editId="5EFD849B">
            <wp:simplePos x="0" y="0"/>
            <wp:positionH relativeFrom="column">
              <wp:posOffset>-143510</wp:posOffset>
            </wp:positionH>
            <wp:positionV relativeFrom="paragraph">
              <wp:posOffset>65405</wp:posOffset>
            </wp:positionV>
            <wp:extent cx="3124200" cy="1352550"/>
            <wp:effectExtent l="0" t="0" r="19050" b="19050"/>
            <wp:wrapSquare wrapText="bothSides"/>
            <wp:docPr id="7" name="Chart 7" title="My child is happy at school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57E4" w:rsidRPr="00850C6D" w:rsidRDefault="00850C6D" w:rsidP="00850C6D">
      <w:pPr>
        <w:tabs>
          <w:tab w:val="left" w:pos="2595"/>
        </w:tabs>
      </w:pPr>
      <w:r>
        <w:tab/>
      </w:r>
    </w:p>
    <w:sectPr w:rsidR="001E57E4" w:rsidRPr="00850C6D" w:rsidSect="001E57E4">
      <w:pgSz w:w="11906" w:h="16838"/>
      <w:pgMar w:top="851" w:right="144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7E4"/>
    <w:rsid w:val="001E57E4"/>
    <w:rsid w:val="00373276"/>
    <w:rsid w:val="006732CB"/>
    <w:rsid w:val="006E6A7D"/>
    <w:rsid w:val="00850C6D"/>
    <w:rsid w:val="00D8055B"/>
    <w:rsid w:val="00D97B49"/>
    <w:rsid w:val="00E0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7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5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7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Book1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Book1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Book1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oleObject" Target="Book1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oleObject" Target="Book1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7.xml"/><Relationship Id="rId1" Type="http://schemas.openxmlformats.org/officeDocument/2006/relationships/oleObject" Target="Book1" TargetMode="Externa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8.xml"/><Relationship Id="rId1" Type="http://schemas.openxmlformats.org/officeDocument/2006/relationships/oleObject" Target="Book1" TargetMode="Externa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9.xml"/><Relationship Id="rId1" Type="http://schemas.openxmlformats.org/officeDocument/2006/relationships/oleObject" Target="Book1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0.xml"/><Relationship Id="rId1" Type="http://schemas.openxmlformats.org/officeDocument/2006/relationships/oleObject" Target="Book1" TargetMode="Externa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1.xml"/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69</c:v>
                </c:pt>
                <c:pt idx="1">
                  <c:v>30</c:v>
                </c:pt>
                <c:pt idx="2">
                  <c:v>0.5</c:v>
                </c:pt>
                <c:pt idx="3">
                  <c:v>0.5</c:v>
                </c:pt>
                <c:pt idx="4">
                  <c:v>0.5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390976"/>
        <c:axId val="299547264"/>
      </c:barChart>
      <c:catAx>
        <c:axId val="209390976"/>
        <c:scaling>
          <c:orientation val="minMax"/>
        </c:scaling>
        <c:delete val="0"/>
        <c:axPos val="b"/>
        <c:majorTickMark val="out"/>
        <c:minorTickMark val="none"/>
        <c:tickLblPos val="nextTo"/>
        <c:crossAx val="299547264"/>
        <c:crosses val="autoZero"/>
        <c:auto val="1"/>
        <c:lblAlgn val="ctr"/>
        <c:lblOffset val="100"/>
        <c:noMultiLvlLbl val="0"/>
      </c:catAx>
      <c:valAx>
        <c:axId val="299547264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093909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67</c:v>
                </c:pt>
                <c:pt idx="1">
                  <c:v>31</c:v>
                </c:pt>
                <c:pt idx="2">
                  <c:v>1</c:v>
                </c:pt>
                <c:pt idx="3">
                  <c:v>0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999744"/>
        <c:axId val="210001280"/>
      </c:barChart>
      <c:catAx>
        <c:axId val="209999744"/>
        <c:scaling>
          <c:orientation val="minMax"/>
        </c:scaling>
        <c:delete val="0"/>
        <c:axPos val="b"/>
        <c:majorTickMark val="out"/>
        <c:minorTickMark val="none"/>
        <c:tickLblPos val="nextTo"/>
        <c:crossAx val="210001280"/>
        <c:crosses val="autoZero"/>
        <c:auto val="1"/>
        <c:lblAlgn val="ctr"/>
        <c:lblOffset val="100"/>
        <c:noMultiLvlLbl val="0"/>
      </c:catAx>
      <c:valAx>
        <c:axId val="210001280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0999974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55</c:v>
                </c:pt>
                <c:pt idx="1">
                  <c:v>40</c:v>
                </c:pt>
                <c:pt idx="2">
                  <c:v>4</c:v>
                </c:pt>
                <c:pt idx="3">
                  <c:v>0.5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0100224"/>
        <c:axId val="210101760"/>
      </c:barChart>
      <c:catAx>
        <c:axId val="210100224"/>
        <c:scaling>
          <c:orientation val="minMax"/>
        </c:scaling>
        <c:delete val="0"/>
        <c:axPos val="b"/>
        <c:majorTickMark val="out"/>
        <c:minorTickMark val="none"/>
        <c:tickLblPos val="nextTo"/>
        <c:crossAx val="210101760"/>
        <c:crosses val="autoZero"/>
        <c:auto val="1"/>
        <c:lblAlgn val="ctr"/>
        <c:lblOffset val="100"/>
        <c:noMultiLvlLbl val="0"/>
      </c:catAx>
      <c:valAx>
        <c:axId val="210101760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101002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"/>
          <c:y val="0.13788531400462359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64</c:v>
                </c:pt>
                <c:pt idx="1">
                  <c:v>35</c:v>
                </c:pt>
                <c:pt idx="2">
                  <c:v>0</c:v>
                </c:pt>
                <c:pt idx="3">
                  <c:v>0</c:v>
                </c:pt>
                <c:pt idx="4">
                  <c:v>1.5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9673472"/>
        <c:axId val="299675008"/>
      </c:barChart>
      <c:catAx>
        <c:axId val="299673472"/>
        <c:scaling>
          <c:orientation val="minMax"/>
        </c:scaling>
        <c:delete val="0"/>
        <c:axPos val="b"/>
        <c:majorTickMark val="out"/>
        <c:minorTickMark val="none"/>
        <c:tickLblPos val="nextTo"/>
        <c:crossAx val="299675008"/>
        <c:crosses val="autoZero"/>
        <c:auto val="1"/>
        <c:lblAlgn val="ctr"/>
        <c:lblOffset val="100"/>
        <c:noMultiLvlLbl val="0"/>
      </c:catAx>
      <c:valAx>
        <c:axId val="299675008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9967347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65</c:v>
                </c:pt>
                <c:pt idx="1">
                  <c:v>34</c:v>
                </c:pt>
                <c:pt idx="2">
                  <c:v>1</c:v>
                </c:pt>
                <c:pt idx="3">
                  <c:v>0.5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9810816"/>
        <c:axId val="299812352"/>
      </c:barChart>
      <c:catAx>
        <c:axId val="299810816"/>
        <c:scaling>
          <c:orientation val="minMax"/>
        </c:scaling>
        <c:delete val="0"/>
        <c:axPos val="b"/>
        <c:majorTickMark val="out"/>
        <c:minorTickMark val="none"/>
        <c:tickLblPos val="nextTo"/>
        <c:crossAx val="299812352"/>
        <c:crosses val="autoZero"/>
        <c:auto val="1"/>
        <c:lblAlgn val="ctr"/>
        <c:lblOffset val="100"/>
        <c:noMultiLvlLbl val="0"/>
      </c:catAx>
      <c:valAx>
        <c:axId val="299812352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998108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64</c:v>
                </c:pt>
                <c:pt idx="1">
                  <c:v>35</c:v>
                </c:pt>
                <c:pt idx="2">
                  <c:v>0</c:v>
                </c:pt>
                <c:pt idx="3">
                  <c:v>0</c:v>
                </c:pt>
                <c:pt idx="4">
                  <c:v>1.5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6402560"/>
        <c:axId val="236404096"/>
      </c:barChart>
      <c:catAx>
        <c:axId val="236402560"/>
        <c:scaling>
          <c:orientation val="minMax"/>
        </c:scaling>
        <c:delete val="0"/>
        <c:axPos val="b"/>
        <c:majorTickMark val="out"/>
        <c:minorTickMark val="none"/>
        <c:tickLblPos val="nextTo"/>
        <c:crossAx val="236404096"/>
        <c:crosses val="autoZero"/>
        <c:auto val="1"/>
        <c:lblAlgn val="ctr"/>
        <c:lblOffset val="100"/>
        <c:noMultiLvlLbl val="0"/>
      </c:catAx>
      <c:valAx>
        <c:axId val="236404096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3640256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55</c:v>
                </c:pt>
                <c:pt idx="1">
                  <c:v>39</c:v>
                </c:pt>
                <c:pt idx="2">
                  <c:v>3</c:v>
                </c:pt>
                <c:pt idx="3">
                  <c:v>0.5</c:v>
                </c:pt>
                <c:pt idx="4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6429312"/>
        <c:axId val="236430848"/>
      </c:barChart>
      <c:catAx>
        <c:axId val="236429312"/>
        <c:scaling>
          <c:orientation val="minMax"/>
        </c:scaling>
        <c:delete val="0"/>
        <c:axPos val="b"/>
        <c:majorTickMark val="out"/>
        <c:minorTickMark val="none"/>
        <c:tickLblPos val="nextTo"/>
        <c:crossAx val="236430848"/>
        <c:crosses val="autoZero"/>
        <c:auto val="1"/>
        <c:lblAlgn val="ctr"/>
        <c:lblOffset val="100"/>
        <c:noMultiLvlLbl val="0"/>
      </c:catAx>
      <c:valAx>
        <c:axId val="236430848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3642931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52</c:v>
                </c:pt>
                <c:pt idx="1">
                  <c:v>40</c:v>
                </c:pt>
                <c:pt idx="2">
                  <c:v>1.5</c:v>
                </c:pt>
                <c:pt idx="3">
                  <c:v>0.5</c:v>
                </c:pt>
                <c:pt idx="4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6447616"/>
        <c:axId val="236449152"/>
      </c:barChart>
      <c:catAx>
        <c:axId val="236447616"/>
        <c:scaling>
          <c:orientation val="minMax"/>
        </c:scaling>
        <c:delete val="0"/>
        <c:axPos val="b"/>
        <c:majorTickMark val="out"/>
        <c:minorTickMark val="none"/>
        <c:tickLblPos val="nextTo"/>
        <c:crossAx val="236449152"/>
        <c:crosses val="autoZero"/>
        <c:auto val="1"/>
        <c:lblAlgn val="ctr"/>
        <c:lblOffset val="100"/>
        <c:noMultiLvlLbl val="0"/>
      </c:catAx>
      <c:valAx>
        <c:axId val="236449152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3644761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55</c:v>
                </c:pt>
                <c:pt idx="1">
                  <c:v>39</c:v>
                </c:pt>
                <c:pt idx="2">
                  <c:v>3</c:v>
                </c:pt>
                <c:pt idx="3">
                  <c:v>0.5</c:v>
                </c:pt>
                <c:pt idx="4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879040"/>
        <c:axId val="209880576"/>
      </c:barChart>
      <c:catAx>
        <c:axId val="209879040"/>
        <c:scaling>
          <c:orientation val="minMax"/>
        </c:scaling>
        <c:delete val="0"/>
        <c:axPos val="b"/>
        <c:majorTickMark val="out"/>
        <c:minorTickMark val="none"/>
        <c:tickLblPos val="nextTo"/>
        <c:crossAx val="209880576"/>
        <c:crosses val="autoZero"/>
        <c:auto val="1"/>
        <c:lblAlgn val="ctr"/>
        <c:lblOffset val="100"/>
        <c:noMultiLvlLbl val="0"/>
      </c:catAx>
      <c:valAx>
        <c:axId val="209880576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098790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55</c:v>
                </c:pt>
                <c:pt idx="1">
                  <c:v>39</c:v>
                </c:pt>
                <c:pt idx="2">
                  <c:v>3</c:v>
                </c:pt>
                <c:pt idx="3">
                  <c:v>0.5</c:v>
                </c:pt>
                <c:pt idx="4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9909248"/>
        <c:axId val="209910784"/>
      </c:barChart>
      <c:catAx>
        <c:axId val="209909248"/>
        <c:scaling>
          <c:orientation val="minMax"/>
        </c:scaling>
        <c:delete val="0"/>
        <c:axPos val="b"/>
        <c:majorTickMark val="out"/>
        <c:minorTickMark val="none"/>
        <c:tickLblPos val="nextTo"/>
        <c:crossAx val="209910784"/>
        <c:crosses val="autoZero"/>
        <c:auto val="1"/>
        <c:lblAlgn val="ctr"/>
        <c:lblOffset val="100"/>
        <c:noMultiLvlLbl val="0"/>
      </c:catAx>
      <c:valAx>
        <c:axId val="209910784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099092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3392518409206049E-2"/>
          <c:y val="0.19086575331642666"/>
          <c:w val="0.9132149631815879"/>
          <c:h val="0.60596205356951161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/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0"/>
            <c:showCatName val="0"/>
            <c:showSerName val="0"/>
            <c:showPercent val="0"/>
            <c:showBubbleSize val="0"/>
          </c:dLbls>
          <c:cat>
            <c:strRef>
              <c:f>Sheet1!$A$3:$A$7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Disagree</c:v>
                </c:pt>
                <c:pt idx="3">
                  <c:v>Strongly Disagree</c:v>
                </c:pt>
                <c:pt idx="4">
                  <c:v>Don't Know</c:v>
                </c:pt>
              </c:strCache>
            </c:strRef>
          </c:cat>
          <c:val>
            <c:numRef>
              <c:f>Sheet1!$B$3:$B$7</c:f>
              <c:numCache>
                <c:formatCode>General</c:formatCode>
                <c:ptCount val="5"/>
                <c:pt idx="0">
                  <c:v>56</c:v>
                </c:pt>
                <c:pt idx="1">
                  <c:v>38</c:v>
                </c:pt>
                <c:pt idx="2">
                  <c:v>2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1370624"/>
        <c:axId val="281372160"/>
      </c:barChart>
      <c:catAx>
        <c:axId val="281370624"/>
        <c:scaling>
          <c:orientation val="minMax"/>
        </c:scaling>
        <c:delete val="0"/>
        <c:axPos val="b"/>
        <c:majorTickMark val="out"/>
        <c:minorTickMark val="none"/>
        <c:tickLblPos val="nextTo"/>
        <c:crossAx val="281372160"/>
        <c:crosses val="autoZero"/>
        <c:auto val="1"/>
        <c:lblAlgn val="ctr"/>
        <c:lblOffset val="100"/>
        <c:noMultiLvlLbl val="0"/>
      </c:catAx>
      <c:valAx>
        <c:axId val="281372160"/>
        <c:scaling>
          <c:orientation val="minMax"/>
          <c:max val="100"/>
        </c:scaling>
        <c:delete val="1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2813706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0.09467</cdr:x>
      <cdr:y>0.05043</cdr:y>
    </cdr:from>
    <cdr:to>
      <cdr:x>0.92604</cdr:x>
      <cdr:y>0.22695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95768" y="67726"/>
          <a:ext cx="2597366" cy="23707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My child is well looked after at school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0.09467</cdr:x>
      <cdr:y>0.04334</cdr:y>
    </cdr:from>
    <cdr:to>
      <cdr:x>0.92604</cdr:x>
      <cdr:y>0.21986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95768" y="58201"/>
          <a:ext cx="2597366" cy="23707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My child makes good progress at school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0.09467</cdr:x>
      <cdr:y>0.08589</cdr:y>
    </cdr:from>
    <cdr:to>
      <cdr:x>0.92604</cdr:x>
      <cdr:y>0.27027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95768" y="121078"/>
          <a:ext cx="2597366" cy="25992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My child receives appropriate homework</a:t>
          </a: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0.09467</cdr:x>
      <cdr:y>0.08589</cdr:y>
    </cdr:from>
    <cdr:to>
      <cdr:x>0.92604</cdr:x>
      <cdr:y>0.23841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95768" y="123532"/>
          <a:ext cx="2597366" cy="21936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My child is taught well at school</a:t>
          </a:r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0.09467</cdr:x>
      <cdr:y>0.08589</cdr:y>
    </cdr:from>
    <cdr:to>
      <cdr:x>0.92604</cdr:x>
      <cdr:y>0.21677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04799" y="200025"/>
          <a:ext cx="2676525" cy="304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My child feels safe at school</a:t>
          </a:r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0.15549</cdr:x>
      <cdr:y>0.07918</cdr:y>
    </cdr:from>
    <cdr:to>
      <cdr:x>0.88336</cdr:x>
      <cdr:y>0.26846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485775" y="112372"/>
          <a:ext cx="2274008" cy="26862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My child is happy at school</a:t>
          </a:r>
        </a:p>
      </cdr:txBody>
    </cdr:sp>
  </cdr:relSizeAnchor>
</c:userShapes>
</file>

<file path=word/drawings/drawing7.xml><?xml version="1.0" encoding="utf-8"?>
<c:userShapes xmlns:c="http://schemas.openxmlformats.org/drawingml/2006/chart">
  <cdr:relSizeAnchor xmlns:cdr="http://schemas.openxmlformats.org/drawingml/2006/chartDrawing">
    <cdr:from>
      <cdr:x>0.03049</cdr:x>
      <cdr:y>0.08589</cdr:y>
    </cdr:from>
    <cdr:to>
      <cdr:x>0.97561</cdr:x>
      <cdr:y>0.21677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95249" y="156666"/>
          <a:ext cx="2952750" cy="23872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I receive information about my child's progress</a:t>
          </a:r>
        </a:p>
      </cdr:txBody>
    </cdr:sp>
  </cdr:relSizeAnchor>
</c:userShapes>
</file>

<file path=word/drawings/drawing8.xml><?xml version="1.0" encoding="utf-8"?>
<c:userShapes xmlns:c="http://schemas.openxmlformats.org/drawingml/2006/chart">
  <cdr:relSizeAnchor xmlns:cdr="http://schemas.openxmlformats.org/drawingml/2006/chartDrawing">
    <cdr:from>
      <cdr:x>0.08857</cdr:x>
      <cdr:y>0.06641</cdr:y>
    </cdr:from>
    <cdr:to>
      <cdr:x>0.91994</cdr:x>
      <cdr:y>0.19729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76718" y="97413"/>
          <a:ext cx="2597366" cy="19198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The school is well-led and managed</a:t>
          </a:r>
        </a:p>
      </cdr:txBody>
    </cdr:sp>
  </cdr:relSizeAnchor>
</c:userShapes>
</file>

<file path=word/drawings/drawing9.xml><?xml version="1.0" encoding="utf-8"?>
<c:userShapes xmlns:c="http://schemas.openxmlformats.org/drawingml/2006/chart">
  <cdr:relSizeAnchor xmlns:cdr="http://schemas.openxmlformats.org/drawingml/2006/chartDrawing">
    <cdr:from>
      <cdr:x>0.09772</cdr:x>
      <cdr:y>0.05342</cdr:y>
    </cdr:from>
    <cdr:to>
      <cdr:x>0.92909</cdr:x>
      <cdr:y>0.2013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305293" y="78363"/>
          <a:ext cx="2597366" cy="21691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My</a:t>
          </a:r>
          <a:r>
            <a:rPr lang="en-GB" sz="1100" baseline="0"/>
            <a:t> concerns are responded to well</a:t>
          </a:r>
          <a:endParaRPr lang="en-GB" sz="1100"/>
        </a:p>
      </cdr:txBody>
    </cdr:sp>
  </cdr:relSizeAnchor>
</c:userShapes>
</file>

<file path=word/drawings/drawing10.xml><?xml version="1.0" encoding="utf-8"?>
<c:userShapes xmlns:c="http://schemas.openxmlformats.org/drawingml/2006/chart">
  <cdr:relSizeAnchor xmlns:cdr="http://schemas.openxmlformats.org/drawingml/2006/chartDrawing">
    <cdr:from>
      <cdr:x>0.09467</cdr:x>
      <cdr:y>0.08589</cdr:y>
    </cdr:from>
    <cdr:to>
      <cdr:x>0.92604</cdr:x>
      <cdr:y>0.2381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95768" y="120261"/>
          <a:ext cx="2597366" cy="21311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Bullying is dealt with effectively</a:t>
          </a:r>
        </a:p>
      </cdr:txBody>
    </cdr:sp>
  </cdr:relSizeAnchor>
</c:userShapes>
</file>

<file path=word/drawings/drawing11.xml><?xml version="1.0" encoding="utf-8"?>
<c:userShapes xmlns:c="http://schemas.openxmlformats.org/drawingml/2006/chart">
  <cdr:relSizeAnchor xmlns:cdr="http://schemas.openxmlformats.org/drawingml/2006/chartDrawing">
    <cdr:from>
      <cdr:x>0.09467</cdr:x>
      <cdr:y>0.08589</cdr:y>
    </cdr:from>
    <cdr:to>
      <cdr:x>0.92604</cdr:x>
      <cdr:y>0.27465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95768" y="116171"/>
          <a:ext cx="2597366" cy="25530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GB" sz="1100"/>
            <a:t>Pupils are well-behaved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Farrell</dc:creator>
  <cp:lastModifiedBy>Helen Farrell</cp:lastModifiedBy>
  <cp:revision>2</cp:revision>
  <cp:lastPrinted>2013-12-30T14:24:00Z</cp:lastPrinted>
  <dcterms:created xsi:type="dcterms:W3CDTF">2014-02-05T11:10:00Z</dcterms:created>
  <dcterms:modified xsi:type="dcterms:W3CDTF">2014-02-05T11:10:00Z</dcterms:modified>
</cp:coreProperties>
</file>